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F53AC" w:rsidRDefault="000427D3">
      <w:pPr>
        <w:jc w:val="center"/>
      </w:pPr>
      <w:r>
        <w:t>Faculty Annual Record</w:t>
      </w:r>
    </w:p>
    <w:p w14:paraId="00000002" w14:textId="77777777" w:rsidR="001F53AC" w:rsidRDefault="000427D3">
      <w:pPr>
        <w:jc w:val="center"/>
      </w:pPr>
      <w:r>
        <w:t>Stewart Library</w:t>
      </w:r>
    </w:p>
    <w:p w14:paraId="00000003" w14:textId="6850E960" w:rsidR="001F53AC" w:rsidRDefault="001F53AC" w:rsidP="00693EF8"/>
    <w:p w14:paraId="00000004" w14:textId="77777777" w:rsidR="001F53AC" w:rsidRDefault="000427D3">
      <w:pPr>
        <w:jc w:val="center"/>
      </w:pPr>
      <w:r>
        <w:t xml:space="preserve"> </w:t>
      </w:r>
    </w:p>
    <w:p w14:paraId="00000005" w14:textId="77777777" w:rsidR="001F53AC" w:rsidRDefault="000427D3">
      <w:pPr>
        <w:pStyle w:val="Heading3"/>
      </w:pPr>
      <w:bookmarkStart w:id="0" w:name="_x9d82db372aa" w:colFirst="0" w:colLast="0"/>
      <w:bookmarkEnd w:id="0"/>
      <w:r>
        <w:t>I. Teaching</w:t>
      </w:r>
    </w:p>
    <w:p w14:paraId="00000006" w14:textId="77777777" w:rsidR="001F53AC" w:rsidRDefault="000427D3">
      <w:r>
        <w:t>Provide a brief narrative describing your major accomplishments in each category, especially as they relate to progress towards annual or long term goals. This narrative should include an assessment of the impact of your activities on student learning and/</w:t>
      </w:r>
      <w:r>
        <w:t>or steps you have taken to improve student learning.</w:t>
      </w:r>
    </w:p>
    <w:p w14:paraId="00000007" w14:textId="77777777" w:rsidR="001F53AC" w:rsidRDefault="000427D3">
      <w:r>
        <w:t xml:space="preserve"> </w:t>
      </w:r>
    </w:p>
    <w:p w14:paraId="00000008" w14:textId="77777777" w:rsidR="001F53AC" w:rsidRDefault="000427D3">
      <w:r>
        <w:t>A. Classroom/Online Instruction (3-4 paragraphs)</w:t>
      </w:r>
      <w:r>
        <w:tab/>
      </w:r>
    </w:p>
    <w:p w14:paraId="00000009" w14:textId="77777777" w:rsidR="001F53AC" w:rsidRDefault="000427D3">
      <w:r>
        <w:t xml:space="preserve"> </w:t>
      </w:r>
    </w:p>
    <w:p w14:paraId="0000000A" w14:textId="77777777" w:rsidR="001F53AC" w:rsidRDefault="000427D3">
      <w:r>
        <w:t>B. Other instructional activities (3-4 paragraphs)</w:t>
      </w:r>
    </w:p>
    <w:p w14:paraId="0000000B" w14:textId="77777777" w:rsidR="001F53AC" w:rsidRDefault="000427D3">
      <w:r>
        <w:t xml:space="preserve">Other instructional activities can </w:t>
      </w:r>
      <w:proofErr w:type="gramStart"/>
      <w:r>
        <w:t>include:</w:t>
      </w:r>
      <w:proofErr w:type="gramEnd"/>
      <w:r>
        <w:t xml:space="preserve"> collection management and liaison duties; curation and</w:t>
      </w:r>
      <w:r>
        <w:t xml:space="preserve"> preservation of collections; reference service and research consultations; development of online guides and tools; and product research for library tools, services, exhibits, etc. Not every library faculty member will engage in activity in all of these ar</w:t>
      </w:r>
      <w:r>
        <w:t>eas.</w:t>
      </w:r>
    </w:p>
    <w:p w14:paraId="0000000C" w14:textId="77777777" w:rsidR="001F53AC" w:rsidRDefault="000427D3">
      <w:r>
        <w:t xml:space="preserve"> </w:t>
      </w:r>
    </w:p>
    <w:p w14:paraId="0000000D" w14:textId="77777777" w:rsidR="001F53AC" w:rsidRDefault="000427D3">
      <w:r>
        <w:t>C. List additional activities</w:t>
      </w:r>
    </w:p>
    <w:p w14:paraId="0000000E" w14:textId="77777777" w:rsidR="001F53AC" w:rsidRDefault="000427D3">
      <w:r>
        <w:t xml:space="preserve"> </w:t>
      </w:r>
    </w:p>
    <w:p w14:paraId="0000000F" w14:textId="77777777" w:rsidR="001F53AC" w:rsidRDefault="000427D3">
      <w:pPr>
        <w:pStyle w:val="Heading3"/>
      </w:pPr>
      <w:bookmarkStart w:id="1" w:name="_yvygduaied63" w:colFirst="0" w:colLast="0"/>
      <w:bookmarkEnd w:id="1"/>
      <w:r>
        <w:t>II. Scholarship</w:t>
      </w:r>
    </w:p>
    <w:p w14:paraId="00000010" w14:textId="77777777" w:rsidR="001F53AC" w:rsidRDefault="000427D3">
      <w:r>
        <w:t xml:space="preserve">A. Provide a brief narrative (2-3 paragraphs) of your progress in the area of scholarship, including your research agenda and how your activities support that agenda. Also include an assessment of how </w:t>
      </w:r>
      <w:r>
        <w:t>your scholarship contributes to your practice and/or that of the library profession more broadly.</w:t>
      </w:r>
    </w:p>
    <w:p w14:paraId="00000011" w14:textId="77777777" w:rsidR="001F53AC" w:rsidRDefault="000427D3">
      <w:r>
        <w:t xml:space="preserve"> </w:t>
      </w:r>
    </w:p>
    <w:p w14:paraId="00000012" w14:textId="77777777" w:rsidR="001F53AC" w:rsidRDefault="000427D3">
      <w:r>
        <w:t xml:space="preserve"> </w:t>
      </w:r>
    </w:p>
    <w:p w14:paraId="00000013" w14:textId="77777777" w:rsidR="001F53AC" w:rsidRDefault="000427D3">
      <w:r>
        <w:t>B. List of publications, presentations, exhibits, grants, etc. with current status (e.g. started, completed, submitted, accepted, published/presented, etc</w:t>
      </w:r>
      <w:r>
        <w:t>.).</w:t>
      </w:r>
    </w:p>
    <w:p w14:paraId="00000014" w14:textId="77777777" w:rsidR="001F53AC" w:rsidRDefault="000427D3">
      <w:r>
        <w:t xml:space="preserve"> </w:t>
      </w:r>
    </w:p>
    <w:p w14:paraId="00000015" w14:textId="77777777" w:rsidR="001F53AC" w:rsidRDefault="000427D3">
      <w:pPr>
        <w:spacing w:after="200"/>
        <w:ind w:left="1440"/>
      </w:pPr>
      <w:r>
        <w:rPr>
          <w:sz w:val="24"/>
          <w:szCs w:val="24"/>
        </w:rPr>
        <w:t xml:space="preserve">a. </w:t>
      </w:r>
      <w:r>
        <w:t>Refereed publications.</w:t>
      </w:r>
    </w:p>
    <w:p w14:paraId="00000016" w14:textId="77777777" w:rsidR="001F53AC" w:rsidRDefault="000427D3">
      <w:pPr>
        <w:spacing w:after="200"/>
        <w:ind w:left="1440"/>
      </w:pPr>
      <w:r>
        <w:t>b. Non-refereed publications.</w:t>
      </w:r>
    </w:p>
    <w:p w14:paraId="00000017" w14:textId="77777777" w:rsidR="001F53AC" w:rsidRDefault="000427D3">
      <w:pPr>
        <w:spacing w:after="200"/>
        <w:ind w:left="1440"/>
      </w:pPr>
      <w:r>
        <w:t>c. Papers or poster sessions presented at professional conferences and workshops.</w:t>
      </w:r>
    </w:p>
    <w:p w14:paraId="00000018" w14:textId="77777777" w:rsidR="001F53AC" w:rsidRDefault="000427D3">
      <w:pPr>
        <w:spacing w:after="200"/>
        <w:ind w:left="1440"/>
      </w:pPr>
      <w:r>
        <w:t xml:space="preserve">d. Professional improvement, such as graduate education beyond the terminal degree, development of new areas of </w:t>
      </w:r>
      <w:r>
        <w:t>expertise, additional training in existing areas of expertise, or attendance at professional conferences and workshops.</w:t>
      </w:r>
    </w:p>
    <w:p w14:paraId="00000019" w14:textId="77777777" w:rsidR="001F53AC" w:rsidRDefault="000427D3">
      <w:pPr>
        <w:spacing w:after="200"/>
        <w:ind w:left="1440"/>
      </w:pPr>
      <w:r>
        <w:lastRenderedPageBreak/>
        <w:t>e. Projects such as group or individual grants and submission of reports as required.</w:t>
      </w:r>
    </w:p>
    <w:p w14:paraId="0000001A" w14:textId="77777777" w:rsidR="001F53AC" w:rsidRDefault="000427D3">
      <w:pPr>
        <w:spacing w:after="200"/>
        <w:ind w:left="1440"/>
      </w:pPr>
      <w:r>
        <w:t>f. Curated exhibits, shows, or significant display</w:t>
      </w:r>
      <w:r>
        <w:t>s, which may or may not be refereed, juried, or judged.</w:t>
      </w:r>
    </w:p>
    <w:p w14:paraId="0000001B" w14:textId="77777777" w:rsidR="001F53AC" w:rsidRDefault="000427D3">
      <w:pPr>
        <w:spacing w:after="200"/>
        <w:ind w:left="1440"/>
      </w:pPr>
      <w:r>
        <w:t>g. Other activities appropriate to this category.</w:t>
      </w:r>
    </w:p>
    <w:p w14:paraId="0000001C" w14:textId="77777777" w:rsidR="001F53AC" w:rsidRDefault="000427D3">
      <w:pPr>
        <w:pStyle w:val="Heading3"/>
      </w:pPr>
      <w:bookmarkStart w:id="2" w:name="_ypxp6ocjdqf1" w:colFirst="0" w:colLast="0"/>
      <w:bookmarkEnd w:id="2"/>
      <w:r>
        <w:t>III. Administration and/or Professionally Related Service</w:t>
      </w:r>
    </w:p>
    <w:p w14:paraId="0000001D" w14:textId="77777777" w:rsidR="001F53AC" w:rsidRDefault="000427D3">
      <w:r>
        <w:t>A. Provide a brief narrative (2-3 paragraphs) highlighting your main accomplishments in the area of service, including the impact they have had on helping the library and/or the university fulfill its mission, as well as any leadership contributions. For t</w:t>
      </w:r>
      <w:r>
        <w:t>hose with administration duties (department head, etc.), provide an additional summary of your major accomplishments in leadership and management of your areas.</w:t>
      </w:r>
    </w:p>
    <w:p w14:paraId="0000001E" w14:textId="77777777" w:rsidR="001F53AC" w:rsidRDefault="000427D3">
      <w:r>
        <w:t xml:space="preserve"> </w:t>
      </w:r>
    </w:p>
    <w:p w14:paraId="0000001F" w14:textId="77777777" w:rsidR="001F53AC" w:rsidRDefault="000427D3">
      <w:pPr>
        <w:spacing w:after="200"/>
        <w:ind w:left="1440"/>
      </w:pPr>
      <w:r>
        <w:t>a. Committee assignments at the university or library level. Leadership positions on committe</w:t>
      </w:r>
      <w:r>
        <w:t>es are weighted more heavily than membership only.</w:t>
      </w:r>
    </w:p>
    <w:p w14:paraId="00000020" w14:textId="77777777" w:rsidR="001F53AC" w:rsidRDefault="000427D3">
      <w:pPr>
        <w:spacing w:after="200"/>
        <w:ind w:left="1440"/>
      </w:pPr>
      <w:r>
        <w:t>b. Administrative responsibilities within the Library or University above and beyond the duties described in the candidate’s position description.</w:t>
      </w:r>
    </w:p>
    <w:p w14:paraId="00000021" w14:textId="77777777" w:rsidR="001F53AC" w:rsidRDefault="000427D3">
      <w:pPr>
        <w:spacing w:after="200"/>
        <w:ind w:left="1440"/>
      </w:pPr>
      <w:r>
        <w:t>c. Leadership positions and/or active participation in pro</w:t>
      </w:r>
      <w:r>
        <w:t>fessional organizations and similar activities that enhance the reputation of the candidate, the Library, and/or the University.</w:t>
      </w:r>
    </w:p>
    <w:p w14:paraId="00000022" w14:textId="77777777" w:rsidR="001F53AC" w:rsidRDefault="000427D3">
      <w:pPr>
        <w:spacing w:after="200"/>
        <w:ind w:left="1440"/>
      </w:pPr>
      <w:r>
        <w:t xml:space="preserve">d. Involvement in the planning and organization of professional workshops, meetings, conferences, symposia, etc., that benefit </w:t>
      </w:r>
      <w:r>
        <w:t>the Library, the University, and/or the library profession.</w:t>
      </w:r>
    </w:p>
    <w:p w14:paraId="00000023" w14:textId="77777777" w:rsidR="001F53AC" w:rsidRDefault="000427D3">
      <w:pPr>
        <w:spacing w:after="200"/>
        <w:ind w:left="1440"/>
      </w:pPr>
      <w:r>
        <w:t>e. Participation in projects that benefit the Library, the University, and/or the library profession.</w:t>
      </w:r>
    </w:p>
    <w:p w14:paraId="00000024" w14:textId="77777777" w:rsidR="001F53AC" w:rsidRDefault="000427D3">
      <w:pPr>
        <w:spacing w:after="200"/>
        <w:ind w:left="1440"/>
      </w:pPr>
      <w:r>
        <w:t>f. Professionally-related community activities.</w:t>
      </w:r>
    </w:p>
    <w:p w14:paraId="00000025" w14:textId="77777777" w:rsidR="001F53AC" w:rsidRDefault="000427D3">
      <w:pPr>
        <w:spacing w:after="200"/>
        <w:ind w:left="1440"/>
      </w:pPr>
      <w:r>
        <w:t>g. Consulting or otherwise providing professio</w:t>
      </w:r>
      <w:r>
        <w:t>nal expertise.</w:t>
      </w:r>
    </w:p>
    <w:p w14:paraId="00000026" w14:textId="77777777" w:rsidR="001F53AC" w:rsidRDefault="000427D3">
      <w:pPr>
        <w:spacing w:after="200"/>
        <w:ind w:left="1440"/>
      </w:pPr>
      <w:r>
        <w:t>h. Student advisement activities or serving as an advisor to a student organization.</w:t>
      </w:r>
    </w:p>
    <w:p w14:paraId="00000027" w14:textId="77777777" w:rsidR="001F53AC" w:rsidRDefault="000427D3">
      <w:pPr>
        <w:spacing w:after="200"/>
        <w:ind w:left="1440"/>
      </w:pPr>
      <w:proofErr w:type="spellStart"/>
      <w:r>
        <w:t>i</w:t>
      </w:r>
      <w:proofErr w:type="spellEnd"/>
      <w:r>
        <w:t>. Performance as a department head/chair or coordinator of a major library function.</w:t>
      </w:r>
    </w:p>
    <w:p w14:paraId="00000028" w14:textId="77777777" w:rsidR="001F53AC" w:rsidRDefault="000427D3">
      <w:pPr>
        <w:spacing w:after="200"/>
        <w:ind w:left="1440"/>
      </w:pPr>
      <w:r>
        <w:t>j. Other activities appropriate to this category.</w:t>
      </w:r>
    </w:p>
    <w:p w14:paraId="00000029" w14:textId="77777777" w:rsidR="001F53AC" w:rsidRDefault="000427D3">
      <w:r>
        <w:t xml:space="preserve"> B. List service act</w:t>
      </w:r>
      <w:r>
        <w:t>ivities.</w:t>
      </w:r>
    </w:p>
    <w:p w14:paraId="0000002A" w14:textId="77777777" w:rsidR="001F53AC" w:rsidRDefault="001F53AC"/>
    <w:sectPr w:rsidR="001F53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4CD22" w14:textId="77777777" w:rsidR="000427D3" w:rsidRDefault="000427D3" w:rsidP="00693EF8">
      <w:pPr>
        <w:spacing w:line="240" w:lineRule="auto"/>
      </w:pPr>
      <w:r>
        <w:separator/>
      </w:r>
    </w:p>
  </w:endnote>
  <w:endnote w:type="continuationSeparator" w:id="0">
    <w:p w14:paraId="32579365" w14:textId="77777777" w:rsidR="000427D3" w:rsidRDefault="000427D3" w:rsidP="00693E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02F1B" w14:textId="77777777" w:rsidR="00693EF8" w:rsidRDefault="00693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45DC4" w14:textId="61F30471" w:rsidR="00693EF8" w:rsidRPr="00693EF8" w:rsidRDefault="00693EF8">
    <w:pPr>
      <w:pStyle w:val="Footer"/>
      <w:rPr>
        <w:sz w:val="20"/>
        <w:szCs w:val="20"/>
      </w:rPr>
    </w:pPr>
    <w:r w:rsidRPr="00693EF8">
      <w:rPr>
        <w:sz w:val="20"/>
        <w:szCs w:val="20"/>
      </w:rPr>
      <w:t>Approved 12/6/2019</w:t>
    </w:r>
  </w:p>
  <w:p w14:paraId="1562F9A1" w14:textId="77777777" w:rsidR="00693EF8" w:rsidRDefault="00693E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96F01" w14:textId="77777777" w:rsidR="00693EF8" w:rsidRDefault="00693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66FCA" w14:textId="77777777" w:rsidR="000427D3" w:rsidRDefault="000427D3" w:rsidP="00693EF8">
      <w:pPr>
        <w:spacing w:line="240" w:lineRule="auto"/>
      </w:pPr>
      <w:r>
        <w:separator/>
      </w:r>
    </w:p>
  </w:footnote>
  <w:footnote w:type="continuationSeparator" w:id="0">
    <w:p w14:paraId="73F50E32" w14:textId="77777777" w:rsidR="000427D3" w:rsidRDefault="000427D3" w:rsidP="00693E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460D" w14:textId="77777777" w:rsidR="00693EF8" w:rsidRDefault="00693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4DB96" w14:textId="77777777" w:rsidR="00693EF8" w:rsidRDefault="00693EF8">
    <w:pPr>
      <w:pStyle w:val="Header"/>
    </w:pP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ADE50" w14:textId="77777777" w:rsidR="00693EF8" w:rsidRDefault="00693E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3AC"/>
    <w:rsid w:val="000427D3"/>
    <w:rsid w:val="001F53AC"/>
    <w:rsid w:val="0069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15E923"/>
  <w15:docId w15:val="{451D208B-2D3E-B54B-BD33-5F28F51B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93EF8"/>
    <w:pPr>
      <w:tabs>
        <w:tab w:val="center" w:pos="4680"/>
        <w:tab w:val="right" w:pos="9360"/>
      </w:tabs>
      <w:spacing w:line="240" w:lineRule="auto"/>
    </w:pPr>
  </w:style>
  <w:style w:type="character" w:customStyle="1" w:styleId="HeaderChar">
    <w:name w:val="Header Char"/>
    <w:basedOn w:val="DefaultParagraphFont"/>
    <w:link w:val="Header"/>
    <w:uiPriority w:val="99"/>
    <w:rsid w:val="00693EF8"/>
  </w:style>
  <w:style w:type="paragraph" w:styleId="Footer">
    <w:name w:val="footer"/>
    <w:basedOn w:val="Normal"/>
    <w:link w:val="FooterChar"/>
    <w:uiPriority w:val="99"/>
    <w:unhideWhenUsed/>
    <w:rsid w:val="00693EF8"/>
    <w:pPr>
      <w:tabs>
        <w:tab w:val="center" w:pos="4680"/>
        <w:tab w:val="right" w:pos="9360"/>
      </w:tabs>
      <w:spacing w:line="240" w:lineRule="auto"/>
    </w:pPr>
  </w:style>
  <w:style w:type="character" w:customStyle="1" w:styleId="FooterChar">
    <w:name w:val="Footer Char"/>
    <w:basedOn w:val="DefaultParagraphFont"/>
    <w:link w:val="Footer"/>
    <w:uiPriority w:val="99"/>
    <w:rsid w:val="00693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 Holliday</cp:lastModifiedBy>
  <cp:revision>2</cp:revision>
  <dcterms:created xsi:type="dcterms:W3CDTF">2020-01-13T22:51:00Z</dcterms:created>
  <dcterms:modified xsi:type="dcterms:W3CDTF">2020-01-13T22:51:00Z</dcterms:modified>
</cp:coreProperties>
</file>